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r>
        <w:t xml:space="preserve">Начиная разговор об оформлении брусового строения, необходимо внести уточнение. Если речь идет о старом здании, надо его подготовить: обработать антисептическими и водоотталкивающими составами, очистить или заменить испорченные места, соорудить базу под обшивку. В случае если дом новый, ему необходимо дать устояться не менее 5 лет и опять же, с периодичностью через год обрабатывать. А далее начинается творчество, нацеленное одновременно на придание декоративности и теплоизоляции.</w:t>
      </w:r>
    </w:p>
    <w:p>
      <w:pPr>
        <w:pStyle w:val="BodyText"/>
      </w:pPr>
      <w:r>
        <w:t xml:space="preserve">Неотъемлемое условие — вентиляция (зазор, вентиляционные отверстия). В противном случае зданию не избежать грибка и плесени. Сегодня применяют технологии:</w:t>
      </w:r>
      <w:r>
        <w:br w:type="textWrapping"/>
      </w:r>
      <w:r>
        <w:t xml:space="preserve">- навесных объемных фасадов (монтируются крепежами при любой температуре воздуха);</w:t>
      </w:r>
      <w:r>
        <w:br w:type="textWrapping"/>
      </w:r>
      <w:r>
        <w:t xml:space="preserve">- использования растворов и составов (на водной основе) — выделка возможна только при морозе до — 5 градусов;</w:t>
      </w:r>
      <w:r>
        <w:br w:type="textWrapping"/>
      </w:r>
      <w:r>
        <w:t xml:space="preserve">- комбинированные (разные для цоколя и стен).</w:t>
      </w:r>
    </w:p>
    <w:p>
      <w:pPr>
        <w:pStyle w:val="BodyText"/>
      </w:pPr>
      <w:r>
        <w:t xml:space="preserve">«Сухие» приемы</w:t>
      </w:r>
    </w:p>
    <w:p>
      <w:pPr>
        <w:pStyle w:val="BodyText"/>
      </w:pPr>
      <w:r>
        <w:t xml:space="preserve">Деревянная версия</w:t>
      </w:r>
    </w:p>
    <w:p>
      <w:pPr>
        <w:pStyle w:val="BodyText"/>
      </w:pPr>
      <w:r>
        <w:t xml:space="preserve">Вагонка</w:t>
      </w:r>
    </w:p>
    <w:p>
      <w:pPr>
        <w:pStyle w:val="BodyText"/>
      </w:pPr>
      <w:r>
        <w:t xml:space="preserve">Это доски (предпочтительно хвойных пород), которые соединяются типовыми шипами и пазами. Крепеж осуществляется следующими стадиями: пароизоляция =&gt; непосредственный каркас =&gt; термоизоляция =&gt; гидроизоляция =&gt; второй остов =&gt; вагонка.</w:t>
      </w:r>
    </w:p>
    <w:p>
      <w:pPr>
        <w:pStyle w:val="BodyText"/>
      </w:pPr>
      <w:r>
        <w:t xml:space="preserve">Существующие стандарты качества:</w:t>
      </w:r>
      <w:r>
        <w:br w:type="textWrapping"/>
      </w:r>
      <w:r>
        <w:t xml:space="preserve">- вертикально ровный распил с минимумом сучков;</w:t>
      </w:r>
      <w:r>
        <w:br w:type="textWrapping"/>
      </w:r>
      <w:r>
        <w:t xml:space="preserve">- сушка строго по нормативам;</w:t>
      </w:r>
      <w:r>
        <w:br w:type="textWrapping"/>
      </w:r>
      <w:r>
        <w:t xml:space="preserve">- отсутствие признаков наличия пятен;</w:t>
      </w:r>
      <w:r>
        <w:br w:type="textWrapping"/>
      </w:r>
      <w:r>
        <w:t xml:space="preserve">- соответствие расцветки заявленной древесине.</w:t>
      </w:r>
    </w:p>
    <w:p>
      <w:pPr>
        <w:pStyle w:val="BodyText"/>
      </w:pPr>
      <w:r>
        <w:t xml:space="preserve">Положительные стороны: устойчивость к огню и износу.</w:t>
      </w:r>
      <w:r>
        <w:br w:type="textWrapping"/>
      </w:r>
      <w:r>
        <w:t xml:space="preserve">Недостатки: нужда в пропитке.</w:t>
      </w:r>
    </w:p>
    <w:p>
      <w:pPr>
        <w:pStyle w:val="BodyText"/>
      </w:pPr>
      <w:r>
        <w:t xml:space="preserve">Блок-хаус</w:t>
      </w:r>
    </w:p>
    <w:p>
      <w:pPr>
        <w:pStyle w:val="BodyText"/>
      </w:pPr>
      <w:r>
        <w:t xml:space="preserve">Имитирует округлые брёвна. Стандартная ширина 6 м. Аналогичен вышеописанному.</w:t>
      </w:r>
    </w:p>
    <w:p>
      <w:pPr>
        <w:pStyle w:val="BodyText"/>
      </w:pPr>
      <w:r>
        <w:t xml:space="preserve">Положительные моменты тоже схожи: внешняя привлекательность, легкость сборки, гладкость поверхности.</w:t>
      </w:r>
      <w:r>
        <w:br w:type="textWrapping"/>
      </w:r>
      <w:r>
        <w:t xml:space="preserve">Недостатки: боязнь воды.</w:t>
      </w:r>
    </w:p>
    <w:p>
      <w:pPr>
        <w:pStyle w:val="BodyText"/>
      </w:pPr>
      <w:r>
        <w:t xml:space="preserve">Монтируется обрешёткой, несколькими вариантами:</w:t>
      </w:r>
      <w:r>
        <w:br w:type="textWrapping"/>
      </w:r>
      <w:r>
        <w:t xml:space="preserve">- клеймором и саморезами;</w:t>
      </w:r>
      <w:r>
        <w:br w:type="textWrapping"/>
      </w:r>
      <w:r>
        <w:t xml:space="preserve">- напрямую отверстиями и саморезами, шляпки которых маскируются пробками или пастой;</w:t>
      </w:r>
      <w:r>
        <w:br w:type="textWrapping"/>
      </w:r>
      <w:r>
        <w:t xml:space="preserve">- вбиванием оцинкованного гвоздя.</w:t>
      </w:r>
    </w:p>
    <w:p>
      <w:pPr>
        <w:pStyle w:val="BodyText"/>
      </w:pPr>
      <w:r>
        <w:t xml:space="preserve">Затруднения со стыковкой по углам можно преодолеть, используя плинтусы.</w:t>
      </w:r>
    </w:p>
    <w:p>
      <w:pPr>
        <w:pStyle w:val="BodyText"/>
      </w:pPr>
      <w:r>
        <w:t xml:space="preserve">Искусственные материалы</w:t>
      </w:r>
    </w:p>
    <w:p>
      <w:pPr>
        <w:pStyle w:val="BodyText"/>
      </w:pPr>
      <w:r>
        <w:t xml:space="preserve">Сайдинг</w:t>
      </w:r>
    </w:p>
    <w:p>
      <w:pPr>
        <w:pStyle w:val="BodyText"/>
      </w:pPr>
      <w:r>
        <w:t xml:space="preserve">Одновременно «убивает» несколько зайцев: широкая цветовая палитра, ликвидация небольших дефектов, износоустойчивость, утепление.</w:t>
      </w:r>
    </w:p>
    <w:p>
      <w:pPr>
        <w:pStyle w:val="BodyText"/>
      </w:pPr>
      <w:r>
        <w:t xml:space="preserve">Разновидностей на рынке множество:</w:t>
      </w:r>
      <w:r>
        <w:br w:type="textWrapping"/>
      </w:r>
      <w:r>
        <w:t xml:space="preserve">- Виниловый (самый востребованный) напоминает доски, лёгок, не выцветает, не гниет, не плесневеет, ещё и утепляет. Уход заключается в промывании моющим средством. Как разновидность бывает в виде декоративных плит, толщиной 1,2 мм.</w:t>
      </w:r>
    </w:p>
    <w:p>
      <w:pPr>
        <w:pStyle w:val="BodyText"/>
      </w:pPr>
      <w:r>
        <w:t xml:space="preserve">- Металлический/стальной — лидер по гибкости, долговечности, огнеупорности и простоте. Высоко устойчивые листы чаще практикуют в нежилых строениях. Негативные проявления: тяжелый, дорогостоящий, подвержен образованию вмятин, воздухонепроницаем, требует антикоррозийных мер.</w:t>
      </w:r>
    </w:p>
    <w:p>
      <w:pPr>
        <w:pStyle w:val="BodyText"/>
      </w:pPr>
      <w:r>
        <w:t xml:space="preserve">- Фасадная обшивка ПВХ имитирует камень. Проста в уходе, выдерживает химические и механические нагрузки.</w:t>
      </w:r>
    </w:p>
    <w:p>
      <w:pPr>
        <w:pStyle w:val="BodyText"/>
      </w:pPr>
      <w:r>
        <w:t xml:space="preserve">Термопанели с клинкерной плиткой</w:t>
      </w:r>
    </w:p>
    <w:p>
      <w:pPr>
        <w:pStyle w:val="BodyText"/>
      </w:pPr>
      <w:r>
        <w:t xml:space="preserve">Высококачественный бетон на полиуретановой основе. Устойчивы к деформации, выгоранию, представлены многообразием структурных плоскостей. Устанавливаются без швов, стыки отсутствуют. Вместе с тем боятся сырости.</w:t>
      </w:r>
    </w:p>
    <w:p>
      <w:pPr>
        <w:pStyle w:val="BodyText"/>
      </w:pPr>
      <w:r>
        <w:t xml:space="preserve">Цементные/фиброцементные панели</w:t>
      </w:r>
    </w:p>
    <w:p>
      <w:pPr>
        <w:pStyle w:val="BodyText"/>
      </w:pPr>
      <w:r>
        <w:t xml:space="preserve">Из цемента, упрочняющих волокон и минеральных наполнителей, на саморезах. Прочны, внушительны по цветовой гамме, но абсолютно не пропускают влагу (древесина начинает гнить). Реже встречаются (вес и стоимость).</w:t>
      </w:r>
    </w:p>
    <w:p>
      <w:pPr>
        <w:pStyle w:val="BodyText"/>
      </w:pPr>
      <w:r>
        <w:t xml:space="preserve">Облицовка камнем</w:t>
      </w:r>
    </w:p>
    <w:p>
      <w:pPr>
        <w:pStyle w:val="BodyText"/>
      </w:pPr>
      <w:r>
        <w:t xml:space="preserve">Облагораживает на уровне «премиум» класса. Внушительные трудовые и материальные затраты, что окупается непревзойденной долговечностью, пожаростойкостью и экологичностью.</w:t>
      </w:r>
    </w:p>
    <w:p>
      <w:pPr>
        <w:pStyle w:val="BodyText"/>
      </w:pPr>
      <w:r>
        <w:t xml:space="preserve">При бюджетном раскладе можно применить заменитель либо обналичивать лишь фундамент.</w:t>
      </w:r>
    </w:p>
    <w:p>
      <w:pPr>
        <w:pStyle w:val="BodyText"/>
      </w:pPr>
      <w:r>
        <w:t xml:space="preserve">Облицовка плиткой</w:t>
      </w:r>
    </w:p>
    <w:p>
      <w:pPr>
        <w:pStyle w:val="BodyText"/>
      </w:pPr>
      <w:r>
        <w:t xml:space="preserve">Применяется в отношении цоколя. Бывает:</w:t>
      </w:r>
      <w:r>
        <w:br w:type="textWrapping"/>
      </w:r>
      <w:r>
        <w:t xml:space="preserve">- керамогранитная;</w:t>
      </w:r>
      <w:r>
        <w:br w:type="textWrapping"/>
      </w:r>
      <w:r>
        <w:t xml:space="preserve">- клинкерная (сходна с ребром кирпича) — современный вариант в разнообразных расцветках. Но работать должны профессионалы.</w:t>
      </w:r>
    </w:p>
    <w:p>
      <w:pPr>
        <w:pStyle w:val="BodyText"/>
      </w:pPr>
      <w:r>
        <w:t xml:space="preserve">Виды крепления:</w:t>
      </w:r>
      <w:r>
        <w:br w:type="textWrapping"/>
      </w:r>
      <w:r>
        <w:t xml:space="preserve">1. Простое:</w:t>
      </w:r>
      <w:r>
        <w:br w:type="textWrapping"/>
      </w:r>
      <w:r>
        <w:t xml:space="preserve">- обработка пропитками;</w:t>
      </w:r>
      <w:r>
        <w:br w:type="textWrapping"/>
      </w:r>
      <w:r>
        <w:t xml:space="preserve">- прикрепление (строительным степлером с проклеиванием стыков) пароизоляционной пленки;</w:t>
      </w:r>
      <w:r>
        <w:br w:type="textWrapping"/>
      </w:r>
      <w:r>
        <w:t xml:space="preserve">- нанесение штукатурки;</w:t>
      </w:r>
      <w:r>
        <w:br w:type="textWrapping"/>
      </w:r>
      <w:r>
        <w:t xml:space="preserve">- укладка.</w:t>
      </w:r>
      <w:r>
        <w:br w:type="textWrapping"/>
      </w:r>
      <w:r>
        <w:t xml:space="preserve">2. Сложное:</w:t>
      </w:r>
      <w:r>
        <w:br w:type="textWrapping"/>
      </w:r>
      <w:r>
        <w:t xml:space="preserve">- накручивание профиля;</w:t>
      </w:r>
      <w:r>
        <w:br w:type="textWrapping"/>
      </w:r>
      <w:r>
        <w:t xml:space="preserve">- прикрепление пароизоляции;</w:t>
      </w:r>
      <w:r>
        <w:br w:type="textWrapping"/>
      </w:r>
      <w:r>
        <w:t xml:space="preserve">- укладка теплоизоляции и вновь пароизоляции;</w:t>
      </w:r>
      <w:r>
        <w:br w:type="textWrapping"/>
      </w:r>
      <w:r>
        <w:t xml:space="preserve">- вторая обрешётка;</w:t>
      </w:r>
      <w:r>
        <w:br w:type="textWrapping"/>
      </w:r>
      <w:r>
        <w:t xml:space="preserve">- крепление при помощи профилей.</w:t>
      </w:r>
    </w:p>
    <w:p>
      <w:pPr>
        <w:pStyle w:val="BodyText"/>
      </w:pPr>
      <w:r>
        <w:t xml:space="preserve">Фасадный (не содержащий высолы) кирпич</w:t>
      </w:r>
    </w:p>
    <w:p>
      <w:pPr>
        <w:pStyle w:val="BodyText"/>
      </w:pPr>
      <w:r>
        <w:t xml:space="preserve">Закрепляется оцинкованными кляммерами. От земли нужно отступить минимум на пол метра. Высокая паропроницаемость и низкая теплопроводность. Применим лишь при условии надежности фундамента и значительного выступа крыши.</w:t>
      </w:r>
    </w:p>
    <w:p>
      <w:pPr>
        <w:pStyle w:val="BodyText"/>
      </w:pPr>
      <w:r>
        <w:t xml:space="preserve">«Мокрые» методы</w:t>
      </w:r>
    </w:p>
    <w:p>
      <w:pPr>
        <w:pStyle w:val="BodyText"/>
      </w:pPr>
      <w:r>
        <w:t xml:space="preserve">Оштукатуривание</w:t>
      </w:r>
    </w:p>
    <w:p>
      <w:pPr>
        <w:pStyle w:val="BodyText"/>
      </w:pPr>
      <w:r>
        <w:t xml:space="preserve">Оперативное выравнивание с минимальными затратами. Видовое разнообразие: минеральное, акриловое, силиконовое, мозаичное. Чтобы не произошло отслоения, предварительно крепится армирующая сетка. Желательно привлекать профессионалов.</w:t>
      </w:r>
    </w:p>
    <w:p>
      <w:pPr>
        <w:pStyle w:val="BodyText"/>
      </w:pPr>
      <w:r>
        <w:t xml:space="preserve">Окраска</w:t>
      </w:r>
    </w:p>
    <w:p>
      <w:pPr>
        <w:pStyle w:val="BodyText"/>
      </w:pPr>
      <w:r>
        <w:t xml:space="preserve">Номенклатура широка. Надо подбирать стойкие к солнечным лучам, влажности и перепадам температуры. Рекомендуется применять натуральные краски (масла, вода, глина и т.д.) без синтетических составляющих, содержащих канцерогены, отрицательно влияющие на здоровье. Технология покраски – последовательность следующих звеньев: очистка фасада =&gt; шлифовка =&gt; выдувание пылесосом =&gt; грунтовка в два слоя с перерывом в 30-60 минут =&gt; нанесение покрытия в 2-3 слоя.</w:t>
      </w:r>
    </w:p>
    <w:p>
      <w:pPr>
        <w:pStyle w:val="BodyText"/>
      </w:pPr>
      <w:r>
        <w:t xml:space="preserve">Фахверк</w:t>
      </w:r>
    </w:p>
    <w:p>
      <w:pPr>
        <w:pStyle w:val="BodyText"/>
      </w:pPr>
      <w:r>
        <w:t xml:space="preserve">Распространена в европейских странах. Используются плиты ЦСП или OSB. Наличествуют элементы:</w:t>
      </w:r>
      <w:r>
        <w:br w:type="textWrapping"/>
      </w:r>
      <w:r>
        <w:t xml:space="preserve">- твердое основание;</w:t>
      </w:r>
      <w:r>
        <w:br w:type="textWrapping"/>
      </w:r>
      <w:r>
        <w:t xml:space="preserve">- раскосы из брусьев;</w:t>
      </w:r>
      <w:r>
        <w:br w:type="textWrapping"/>
      </w:r>
      <w:r>
        <w:t xml:space="preserve">- составляющие для заделывания промежутков;</w:t>
      </w:r>
      <w:r>
        <w:br w:type="textWrapping"/>
      </w:r>
      <w:r>
        <w:t xml:space="preserve">- элементы, зрительно рассекающие поверхности (ригели, стойки).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b0ec0d4d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</cp:coreProperties>
</file>